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8D616F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ApÊNDICE 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057B7E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Limpeza </w:t>
      </w:r>
      <w:r w:rsidR="0002754E">
        <w:rPr>
          <w:rFonts w:ascii="Times New Roman" w:hAnsi="Times New Roman" w:cs="Times New Roman"/>
          <w:sz w:val="24"/>
          <w:szCs w:val="24"/>
        </w:rPr>
        <w:t>PA</w:t>
      </w:r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02754E" w:rsidRPr="0002754E">
        <w:rPr>
          <w:rFonts w:ascii="Times New Roman" w:hAnsi="Times New Roman" w:cs="Times New Roman"/>
          <w:sz w:val="24"/>
          <w:szCs w:val="24"/>
        </w:rPr>
        <w:t>10280-721.778/2024-96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E82566">
        <w:rPr>
          <w:rFonts w:ascii="Times New Roman" w:hAnsi="Times New Roman" w:cs="Times New Roman"/>
          <w:sz w:val="24"/>
          <w:szCs w:val="24"/>
        </w:rPr>
        <w:t>90.011</w:t>
      </w:r>
      <w:bookmarkStart w:id="0" w:name="_GoBack"/>
      <w:bookmarkEnd w:id="0"/>
      <w:r w:rsidR="000703D8">
        <w:rPr>
          <w:rFonts w:ascii="Times New Roman" w:hAnsi="Times New Roman" w:cs="Times New Roman"/>
          <w:sz w:val="24"/>
          <w:szCs w:val="24"/>
        </w:rPr>
        <w:t>/20</w:t>
      </w:r>
      <w:r w:rsidR="009435B9">
        <w:rPr>
          <w:rFonts w:ascii="Times New Roman" w:hAnsi="Times New Roman" w:cs="Times New Roman"/>
          <w:sz w:val="24"/>
          <w:szCs w:val="24"/>
        </w:rPr>
        <w:t>2</w:t>
      </w:r>
      <w:r w:rsidR="000309EA">
        <w:rPr>
          <w:rFonts w:ascii="Times New Roman" w:hAnsi="Times New Roman" w:cs="Times New Roman"/>
          <w:sz w:val="24"/>
          <w:szCs w:val="24"/>
        </w:rPr>
        <w:t>4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Capital Circulante Líquido (CCL)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16,66% </w:t>
      </w:r>
      <w:r>
        <w:rPr>
          <w:rFonts w:ascii="Times New Roman" w:hAnsi="Times New Roman" w:cs="Times New Roman"/>
          <w:sz w:val="24"/>
          <w:szCs w:val="24"/>
        </w:rPr>
        <w:t xml:space="preserve">e 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 ou item pertinente</w:t>
      </w:r>
      <w:r>
        <w:rPr>
          <w:rFonts w:ascii="Times New Roman" w:hAnsi="Times New Roman" w:cs="Times New Roman"/>
          <w:sz w:val="24"/>
          <w:szCs w:val="24"/>
        </w:rPr>
        <w:t>, conforme balanço do último exercício;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E27D0" w:rsidRPr="00EE27D0" w:rsidRDefault="00EE27D0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Patrimônio Líquido (PL) </w:t>
      </w:r>
      <w:r w:rsidR="00FD5A65" w:rsidRPr="00EE27D0">
        <w:rPr>
          <w:rFonts w:ascii="Times New Roman" w:hAnsi="Times New Roman" w:cs="Times New Roman"/>
          <w:sz w:val="24"/>
          <w:szCs w:val="24"/>
        </w:rPr>
        <w:t xml:space="preserve">de, no mínimo,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1/12 (um doze av</w:t>
      </w:r>
      <w:r w:rsidRPr="00EE27D0">
        <w:rPr>
          <w:rFonts w:ascii="Times New Roman" w:hAnsi="Times New Roman" w:cs="Times New Roman"/>
          <w:bCs/>
          <w:sz w:val="24"/>
          <w:szCs w:val="24"/>
        </w:rPr>
        <w:t>os) do valor total d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os contratos vigentes 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firmados pela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empresa, com a Administração Pública e/ou com a iniciativa privada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F6B57">
        <w:rPr>
          <w:rFonts w:ascii="Times New Roman" w:hAnsi="Times New Roman" w:cs="Times New Roman"/>
          <w:bCs/>
          <w:sz w:val="24"/>
          <w:szCs w:val="24"/>
        </w:rPr>
        <w:t>valor esse a ser mensurado pela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receita </w:t>
      </w:r>
      <w:r w:rsidRPr="00EE27D0">
        <w:rPr>
          <w:rFonts w:ascii="Times New Roman" w:hAnsi="Times New Roman" w:cs="Times New Roman"/>
          <w:bCs/>
          <w:sz w:val="24"/>
          <w:szCs w:val="24"/>
        </w:rPr>
        <w:lastRenderedPageBreak/>
        <w:t>bruta discriminada na Demonstração do Resultado do Exercício (DRE)</w:t>
      </w:r>
      <w:r w:rsidR="008F6B57">
        <w:rPr>
          <w:rFonts w:ascii="Times New Roman" w:hAnsi="Times New Roman" w:cs="Times New Roman"/>
          <w:bCs/>
          <w:sz w:val="24"/>
          <w:szCs w:val="24"/>
        </w:rPr>
        <w:t xml:space="preserve"> do último exercício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E27D0" w:rsidRPr="00EE27D0" w:rsidRDefault="00EE27D0" w:rsidP="00EE27D0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B1DE6" w:rsidRPr="00CB1DE6" w:rsidRDefault="00CB1DE6" w:rsidP="00CB1DE6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apresentou</w:t>
      </w:r>
      <w:proofErr w:type="gramEnd"/>
      <w:r w:rsidRPr="00CB1DE6">
        <w:rPr>
          <w:rFonts w:ascii="Times New Roman" w:hAnsi="Times New Roman" w:cs="Times New Roman"/>
          <w:bCs/>
          <w:sz w:val="24"/>
          <w:szCs w:val="24"/>
        </w:rPr>
        <w:t xml:space="preserve"> atestados </w:t>
      </w:r>
      <w:r>
        <w:rPr>
          <w:rFonts w:ascii="Times New Roman" w:hAnsi="Times New Roman" w:cs="Times New Roman"/>
          <w:bCs/>
          <w:sz w:val="24"/>
          <w:szCs w:val="24"/>
        </w:rPr>
        <w:t>de capacidade técnica que, juntos, formam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o equivalente a uma única contratação contendo </w:t>
      </w:r>
      <w:r w:rsidR="00C10F2A">
        <w:rPr>
          <w:rFonts w:ascii="Times New Roman" w:hAnsi="Times New Roman" w:cs="Times New Roman"/>
          <w:bCs/>
          <w:sz w:val="24"/>
          <w:szCs w:val="24"/>
        </w:rPr>
        <w:t>12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meses com o número de postos deste certame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F57C0" w:rsidRDefault="00C047FD" w:rsidP="00EF57C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7C0">
        <w:rPr>
          <w:rFonts w:ascii="Times New Roman" w:hAnsi="Times New Roman" w:cs="Times New Roman"/>
          <w:bCs/>
          <w:sz w:val="24"/>
          <w:szCs w:val="24"/>
        </w:rPr>
        <w:t xml:space="preserve">possui e vai manter 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escritório </w:t>
      </w:r>
      <w:r w:rsidR="00C22B88">
        <w:rPr>
          <w:rFonts w:ascii="Times New Roman" w:hAnsi="Times New Roman" w:cs="Times New Roman"/>
          <w:bCs/>
          <w:sz w:val="24"/>
          <w:szCs w:val="24"/>
        </w:rPr>
        <w:t>em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 cidade </w:t>
      </w:r>
      <w:r w:rsidR="00C22B88">
        <w:rPr>
          <w:rFonts w:ascii="Times New Roman" w:hAnsi="Times New Roman" w:cs="Times New Roman"/>
          <w:bCs/>
          <w:sz w:val="24"/>
          <w:szCs w:val="24"/>
        </w:rPr>
        <w:t>do Grupo licitado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, ou em um </w:t>
      </w:r>
      <w:r w:rsidR="006C44DD">
        <w:rPr>
          <w:rFonts w:ascii="Times New Roman" w:hAnsi="Times New Roman" w:cs="Times New Roman"/>
          <w:bCs/>
          <w:sz w:val="24"/>
          <w:szCs w:val="24"/>
        </w:rPr>
        <w:t>raio máximo de até 100 km dessa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 xml:space="preserve"> cidade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EF57C0" w:rsidRDefault="00AB2976" w:rsidP="00EF57C0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F57C0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 xml:space="preserve"> irá abrir tal escritório no prazo máximo de 60 (sessenta) dias contado a partir da vigência do contrato</w:t>
      </w:r>
      <w:r w:rsidRPr="00EF57C0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C047FD" w:rsidRDefault="005407CD" w:rsidP="00C047F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optou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por não realizar vistoria no local</w:t>
      </w:r>
      <w:r w:rsidR="00C047FD"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peculiaridades inerentes à natureza do trabalho, </w:t>
      </w:r>
      <w:r w:rsidR="00C047FD">
        <w:rPr>
          <w:rFonts w:ascii="Times New Roman" w:hAnsi="Times New Roman" w:cs="Times New Roman"/>
          <w:bCs/>
          <w:sz w:val="24"/>
          <w:szCs w:val="24"/>
        </w:rPr>
        <w:t>assumindo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5407CD" w:rsidRPr="005407CD" w:rsidRDefault="005407CD" w:rsidP="005407CD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declarar 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 xml:space="preserve">conhece as condições locais para execução do objeto ou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>realiz</w:t>
      </w:r>
      <w:r>
        <w:rPr>
          <w:rFonts w:ascii="Times New Roman" w:hAnsi="Times New Roman" w:cs="Times New Roman"/>
          <w:bCs/>
          <w:i/>
          <w:sz w:val="24"/>
          <w:szCs w:val="24"/>
        </w:rPr>
        <w:t>ou vistoria no local)</w:t>
      </w:r>
    </w:p>
    <w:p w:rsidR="00103508" w:rsidRPr="00103508" w:rsidRDefault="00103508" w:rsidP="00103508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</w:t>
      </w:r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1AB" w:rsidRDefault="000F71AB" w:rsidP="00EA309E">
      <w:pPr>
        <w:spacing w:after="0" w:line="240" w:lineRule="auto"/>
      </w:pPr>
      <w:r>
        <w:separator/>
      </w:r>
    </w:p>
  </w:endnote>
  <w:endnote w:type="continuationSeparator" w:id="0">
    <w:p w:rsidR="000F71AB" w:rsidRDefault="000F71AB" w:rsidP="00E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1AB" w:rsidRDefault="000F71AB" w:rsidP="00EA309E">
      <w:pPr>
        <w:spacing w:after="0" w:line="240" w:lineRule="auto"/>
      </w:pPr>
      <w:r>
        <w:separator/>
      </w:r>
    </w:p>
  </w:footnote>
  <w:footnote w:type="continuationSeparator" w:id="0">
    <w:p w:rsidR="000F71AB" w:rsidRDefault="000F71AB" w:rsidP="00E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9E" w:rsidRDefault="00EA309E">
    <w:pPr>
      <w:pStyle w:val="Cabealho"/>
    </w:pPr>
    <w:r>
      <w:rPr>
        <w:noProof/>
        <w:lang w:eastAsia="pt-BR"/>
      </w:rPr>
      <w:drawing>
        <wp:inline distT="0" distB="0" distL="0" distR="0" wp14:anchorId="1EC0BB9B" wp14:editId="62E9F343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2754E"/>
    <w:rsid w:val="000309EA"/>
    <w:rsid w:val="00057618"/>
    <w:rsid w:val="00057B7E"/>
    <w:rsid w:val="000703D8"/>
    <w:rsid w:val="00070459"/>
    <w:rsid w:val="000F71AB"/>
    <w:rsid w:val="00103508"/>
    <w:rsid w:val="001376FA"/>
    <w:rsid w:val="001907DD"/>
    <w:rsid w:val="001E1EA3"/>
    <w:rsid w:val="002508EE"/>
    <w:rsid w:val="002E0B89"/>
    <w:rsid w:val="002E559E"/>
    <w:rsid w:val="003021A9"/>
    <w:rsid w:val="0030651D"/>
    <w:rsid w:val="00315734"/>
    <w:rsid w:val="00322A55"/>
    <w:rsid w:val="00325C0E"/>
    <w:rsid w:val="00397F52"/>
    <w:rsid w:val="003D3C96"/>
    <w:rsid w:val="00406B96"/>
    <w:rsid w:val="004503C8"/>
    <w:rsid w:val="0048449C"/>
    <w:rsid w:val="004A34CE"/>
    <w:rsid w:val="004B4F65"/>
    <w:rsid w:val="004E2B9E"/>
    <w:rsid w:val="004F5746"/>
    <w:rsid w:val="005407CD"/>
    <w:rsid w:val="00544EB6"/>
    <w:rsid w:val="00587810"/>
    <w:rsid w:val="005A04BA"/>
    <w:rsid w:val="005A0A9F"/>
    <w:rsid w:val="005A54F1"/>
    <w:rsid w:val="005E3506"/>
    <w:rsid w:val="005F5FC4"/>
    <w:rsid w:val="006025CD"/>
    <w:rsid w:val="0064443C"/>
    <w:rsid w:val="00647EC2"/>
    <w:rsid w:val="006C44DD"/>
    <w:rsid w:val="006F1AED"/>
    <w:rsid w:val="00757F8A"/>
    <w:rsid w:val="008102A2"/>
    <w:rsid w:val="008202A5"/>
    <w:rsid w:val="008D616F"/>
    <w:rsid w:val="008F6B57"/>
    <w:rsid w:val="009435B9"/>
    <w:rsid w:val="00984A16"/>
    <w:rsid w:val="009B1AC1"/>
    <w:rsid w:val="009C1534"/>
    <w:rsid w:val="009E7DAD"/>
    <w:rsid w:val="00A378BF"/>
    <w:rsid w:val="00A41E2A"/>
    <w:rsid w:val="00AA09E8"/>
    <w:rsid w:val="00AB206E"/>
    <w:rsid w:val="00AB2976"/>
    <w:rsid w:val="00B417DC"/>
    <w:rsid w:val="00B565BA"/>
    <w:rsid w:val="00B86151"/>
    <w:rsid w:val="00B9317E"/>
    <w:rsid w:val="00BA6BC6"/>
    <w:rsid w:val="00C04450"/>
    <w:rsid w:val="00C047FD"/>
    <w:rsid w:val="00C10F2A"/>
    <w:rsid w:val="00C20E72"/>
    <w:rsid w:val="00C22B88"/>
    <w:rsid w:val="00C545E0"/>
    <w:rsid w:val="00CA050D"/>
    <w:rsid w:val="00CB1DE6"/>
    <w:rsid w:val="00CC2EDC"/>
    <w:rsid w:val="00CC7E68"/>
    <w:rsid w:val="00CE1DF9"/>
    <w:rsid w:val="00D10BED"/>
    <w:rsid w:val="00D16982"/>
    <w:rsid w:val="00DB393A"/>
    <w:rsid w:val="00DD12FB"/>
    <w:rsid w:val="00DD3338"/>
    <w:rsid w:val="00E06C11"/>
    <w:rsid w:val="00E67F2D"/>
    <w:rsid w:val="00E82566"/>
    <w:rsid w:val="00E829AA"/>
    <w:rsid w:val="00EA309E"/>
    <w:rsid w:val="00EE27D0"/>
    <w:rsid w:val="00EF57C0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309E"/>
  </w:style>
  <w:style w:type="paragraph" w:styleId="Rodap">
    <w:name w:val="footer"/>
    <w:basedOn w:val="Normal"/>
    <w:link w:val="Rodap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50</cp:revision>
  <dcterms:created xsi:type="dcterms:W3CDTF">2018-11-13T21:57:00Z</dcterms:created>
  <dcterms:modified xsi:type="dcterms:W3CDTF">2024-05-29T18:08:00Z</dcterms:modified>
</cp:coreProperties>
</file>